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595E" w14:textId="32F9A2C2" w:rsidR="00384721" w:rsidRDefault="006E1508" w:rsidP="008F18DE">
      <w:pPr>
        <w:ind w:left="-180"/>
        <w:jc w:val="center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7FAC0D1" wp14:editId="59950942">
            <wp:simplePos x="0" y="0"/>
            <wp:positionH relativeFrom="page">
              <wp:posOffset>14287</wp:posOffset>
            </wp:positionH>
            <wp:positionV relativeFrom="page">
              <wp:posOffset>-316865</wp:posOffset>
            </wp:positionV>
            <wp:extent cx="7762240" cy="1706245"/>
            <wp:effectExtent l="0" t="0" r="0" b="8255"/>
            <wp:wrapNone/>
            <wp:docPr id="18069841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984128" name="Picture 18069841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24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57745" w14:textId="77777777" w:rsidR="006E1508" w:rsidRDefault="006E1508" w:rsidP="008F18DE">
      <w:pPr>
        <w:ind w:left="-180"/>
        <w:jc w:val="center"/>
        <w:rPr>
          <w:rFonts w:ascii="Open Sans" w:hAnsi="Open Sans" w:cs="Open Sans"/>
          <w:b/>
          <w:bCs/>
          <w:sz w:val="24"/>
          <w:szCs w:val="24"/>
        </w:rPr>
      </w:pPr>
    </w:p>
    <w:p w14:paraId="4C9B448A" w14:textId="47DBF394" w:rsidR="00384721" w:rsidRPr="009A64B1" w:rsidRDefault="00384721" w:rsidP="008F18DE">
      <w:pPr>
        <w:ind w:left="-180"/>
        <w:jc w:val="center"/>
        <w:rPr>
          <w:rFonts w:asciiTheme="majorHAnsi" w:hAnsiTheme="majorHAnsi" w:cs="Open Sans"/>
          <w:b/>
          <w:bCs/>
          <w:sz w:val="28"/>
          <w:szCs w:val="28"/>
        </w:rPr>
      </w:pPr>
      <w:r w:rsidRPr="009A64B1">
        <w:rPr>
          <w:rFonts w:asciiTheme="majorHAnsi" w:hAnsiTheme="majorHAnsi" w:cs="Open Sans"/>
          <w:b/>
          <w:bCs/>
          <w:sz w:val="28"/>
          <w:szCs w:val="28"/>
        </w:rPr>
        <w:t xml:space="preserve">If you'd like to </w:t>
      </w:r>
      <w:r w:rsidR="001831F8">
        <w:rPr>
          <w:rFonts w:asciiTheme="majorHAnsi" w:hAnsiTheme="majorHAnsi" w:cs="Open Sans"/>
          <w:b/>
          <w:bCs/>
          <w:sz w:val="28"/>
          <w:szCs w:val="28"/>
        </w:rPr>
        <w:t>be</w:t>
      </w:r>
      <w:r w:rsidRPr="009A64B1">
        <w:rPr>
          <w:rFonts w:asciiTheme="majorHAnsi" w:hAnsiTheme="majorHAnsi" w:cs="Open Sans"/>
          <w:b/>
          <w:bCs/>
          <w:sz w:val="28"/>
          <w:szCs w:val="28"/>
        </w:rPr>
        <w:t xml:space="preserve"> a water-tasting judge, we invite friends to try this fun family activity</w:t>
      </w:r>
      <w:r w:rsidR="006E1508" w:rsidRPr="009A64B1">
        <w:rPr>
          <w:rFonts w:asciiTheme="majorHAnsi" w:hAnsiTheme="majorHAnsi" w:cs="Open Sans"/>
          <w:b/>
          <w:bCs/>
          <w:sz w:val="28"/>
          <w:szCs w:val="28"/>
        </w:rPr>
        <w:t>!</w:t>
      </w:r>
    </w:p>
    <w:p w14:paraId="7BA1305B" w14:textId="377A6D5B" w:rsidR="00384721" w:rsidRPr="009A64B1" w:rsidRDefault="000577B6" w:rsidP="000577B6">
      <w:pPr>
        <w:ind w:left="540"/>
        <w:rPr>
          <w:rFonts w:cs="Open Sans"/>
        </w:rPr>
      </w:pPr>
      <w:r>
        <w:rPr>
          <w:rFonts w:cs="Open Sans"/>
        </w:rPr>
        <w:t>SUPPLIES:</w:t>
      </w:r>
    </w:p>
    <w:p w14:paraId="71C9052C" w14:textId="77777777" w:rsidR="00384721" w:rsidRPr="009A64B1" w:rsidRDefault="00384721" w:rsidP="000577B6">
      <w:pPr>
        <w:pStyle w:val="ListParagraph"/>
        <w:numPr>
          <w:ilvl w:val="0"/>
          <w:numId w:val="1"/>
        </w:numPr>
        <w:ind w:left="540"/>
        <w:rPr>
          <w:rFonts w:cs="Open Sans"/>
        </w:rPr>
      </w:pPr>
      <w:r w:rsidRPr="009A64B1">
        <w:rPr>
          <w:rFonts w:cs="Open Sans"/>
        </w:rPr>
        <w:t xml:space="preserve">Norland Pure Enhanced Premium water (bottled or from your dispenser). </w:t>
      </w:r>
    </w:p>
    <w:p w14:paraId="47D85B66" w14:textId="77777777" w:rsidR="00384721" w:rsidRPr="009A64B1" w:rsidRDefault="00384721" w:rsidP="000577B6">
      <w:pPr>
        <w:pStyle w:val="ListParagraph"/>
        <w:numPr>
          <w:ilvl w:val="0"/>
          <w:numId w:val="1"/>
        </w:numPr>
        <w:ind w:left="540"/>
        <w:rPr>
          <w:rFonts w:cs="Open Sans"/>
        </w:rPr>
      </w:pPr>
      <w:r w:rsidRPr="009A64B1">
        <w:rPr>
          <w:rFonts w:cs="Open Sans"/>
        </w:rPr>
        <w:t>Tap water</w:t>
      </w:r>
    </w:p>
    <w:p w14:paraId="52373FFB" w14:textId="77777777" w:rsidR="00384721" w:rsidRPr="009A64B1" w:rsidRDefault="00384721" w:rsidP="000577B6">
      <w:pPr>
        <w:pStyle w:val="ListParagraph"/>
        <w:numPr>
          <w:ilvl w:val="0"/>
          <w:numId w:val="1"/>
        </w:numPr>
        <w:ind w:left="540"/>
        <w:rPr>
          <w:rFonts w:cs="Open Sans"/>
        </w:rPr>
      </w:pPr>
      <w:r w:rsidRPr="009A64B1">
        <w:rPr>
          <w:rFonts w:cs="Open Sans"/>
        </w:rPr>
        <w:t>1-2 bottles of another water brand (or as many as you'd like)</w:t>
      </w:r>
    </w:p>
    <w:p w14:paraId="2C9E578D" w14:textId="77777777" w:rsidR="00384721" w:rsidRPr="000577B6" w:rsidRDefault="00384721" w:rsidP="000577B6">
      <w:pPr>
        <w:pStyle w:val="ListParagraph"/>
        <w:numPr>
          <w:ilvl w:val="0"/>
          <w:numId w:val="3"/>
        </w:numPr>
        <w:ind w:left="540"/>
        <w:rPr>
          <w:rFonts w:cs="Open Sans"/>
        </w:rPr>
      </w:pPr>
      <w:r w:rsidRPr="000577B6">
        <w:rPr>
          <w:rFonts w:cs="Open Sans"/>
        </w:rPr>
        <w:t>Bonus – throw in flavored water for a "taste teaser."</w:t>
      </w:r>
    </w:p>
    <w:p w14:paraId="51918E1E" w14:textId="77777777" w:rsidR="00384721" w:rsidRPr="009A64B1" w:rsidRDefault="00384721" w:rsidP="000577B6">
      <w:pPr>
        <w:pStyle w:val="ListParagraph"/>
        <w:numPr>
          <w:ilvl w:val="0"/>
          <w:numId w:val="1"/>
        </w:numPr>
        <w:ind w:left="540"/>
        <w:rPr>
          <w:rFonts w:cs="Open Sans"/>
        </w:rPr>
      </w:pPr>
      <w:r w:rsidRPr="009A64B1">
        <w:rPr>
          <w:rFonts w:cs="Open Sans"/>
        </w:rPr>
        <w:t>Clear cups</w:t>
      </w:r>
    </w:p>
    <w:p w14:paraId="58060331" w14:textId="77777777" w:rsidR="00384721" w:rsidRPr="009A64B1" w:rsidRDefault="00384721" w:rsidP="000577B6">
      <w:pPr>
        <w:pStyle w:val="ListParagraph"/>
        <w:numPr>
          <w:ilvl w:val="0"/>
          <w:numId w:val="1"/>
        </w:numPr>
        <w:ind w:left="540"/>
        <w:rPr>
          <w:rFonts w:cs="Open Sans"/>
        </w:rPr>
      </w:pPr>
      <w:r w:rsidRPr="009A64B1">
        <w:rPr>
          <w:rFonts w:cs="Open Sans"/>
        </w:rPr>
        <w:t>Marker</w:t>
      </w:r>
    </w:p>
    <w:p w14:paraId="7A76B390" w14:textId="330CDECE" w:rsidR="00384721" w:rsidRPr="009A64B1" w:rsidRDefault="00384721" w:rsidP="000577B6">
      <w:pPr>
        <w:pStyle w:val="ListParagraph"/>
        <w:numPr>
          <w:ilvl w:val="0"/>
          <w:numId w:val="1"/>
        </w:numPr>
        <w:ind w:left="540"/>
        <w:rPr>
          <w:rFonts w:cs="Open Sans"/>
        </w:rPr>
      </w:pPr>
      <w:r w:rsidRPr="009A64B1">
        <w:rPr>
          <w:rFonts w:cs="Open Sans"/>
        </w:rPr>
        <w:t>Paper</w:t>
      </w:r>
    </w:p>
    <w:p w14:paraId="2CBAF725" w14:textId="77777777" w:rsidR="0026315C" w:rsidRDefault="0026315C" w:rsidP="000577B6">
      <w:pPr>
        <w:pStyle w:val="ListParagraph"/>
        <w:ind w:left="540"/>
        <w:rPr>
          <w:rFonts w:cs="Open Sans"/>
        </w:rPr>
      </w:pPr>
    </w:p>
    <w:p w14:paraId="67461601" w14:textId="3FBE12E9" w:rsidR="000577B6" w:rsidRDefault="000577B6" w:rsidP="000577B6">
      <w:pPr>
        <w:pStyle w:val="ListParagraph"/>
        <w:ind w:left="540"/>
        <w:rPr>
          <w:rFonts w:cs="Open Sans"/>
        </w:rPr>
      </w:pPr>
      <w:r>
        <w:rPr>
          <w:rFonts w:cs="Open Sans"/>
        </w:rPr>
        <w:t>INSTRUCTIONS:</w:t>
      </w:r>
    </w:p>
    <w:p w14:paraId="363E8A30" w14:textId="77777777" w:rsidR="000577B6" w:rsidRDefault="009A64B1" w:rsidP="000577B6">
      <w:pPr>
        <w:pStyle w:val="ListParagraph"/>
        <w:ind w:left="540"/>
        <w:rPr>
          <w:rFonts w:cs="Open Sans"/>
        </w:rPr>
      </w:pPr>
      <w:r w:rsidRPr="009A64B1">
        <w:rPr>
          <w:rFonts w:cs="Open Sans"/>
        </w:rPr>
        <w:t>(</w:t>
      </w:r>
      <w:r w:rsidR="00384721" w:rsidRPr="009A64B1">
        <w:rPr>
          <w:rFonts w:cs="Open Sans"/>
        </w:rPr>
        <w:t>Steps 1 &amp; 2 should be done away from taste testers to ensure unbiased votes!</w:t>
      </w:r>
      <w:r w:rsidRPr="009A64B1">
        <w:rPr>
          <w:rFonts w:cs="Open Sans"/>
        </w:rPr>
        <w:t>)</w:t>
      </w:r>
      <w:r w:rsidR="00384721" w:rsidRPr="009A64B1">
        <w:rPr>
          <w:rFonts w:cs="Open Sans"/>
        </w:rPr>
        <w:t xml:space="preserve"> </w:t>
      </w:r>
    </w:p>
    <w:p w14:paraId="67AE733A" w14:textId="77777777" w:rsidR="000577B6" w:rsidRDefault="000577B6" w:rsidP="000577B6">
      <w:pPr>
        <w:pStyle w:val="ListParagraph"/>
        <w:ind w:left="540"/>
        <w:rPr>
          <w:rFonts w:cs="Open Sans"/>
        </w:rPr>
      </w:pPr>
    </w:p>
    <w:p w14:paraId="038233F3" w14:textId="113841BC" w:rsidR="00384721" w:rsidRPr="009A64B1" w:rsidRDefault="009A64B1" w:rsidP="000577B6">
      <w:pPr>
        <w:pStyle w:val="ListParagraph"/>
        <w:numPr>
          <w:ilvl w:val="0"/>
          <w:numId w:val="2"/>
        </w:numPr>
        <w:ind w:left="540"/>
        <w:rPr>
          <w:rFonts w:cs="Open Sans"/>
        </w:rPr>
      </w:pPr>
      <w:r w:rsidRPr="009A64B1">
        <w:rPr>
          <w:rFonts w:cs="Open Sans"/>
          <w:b/>
          <w:bCs/>
        </w:rPr>
        <w:t>Number</w:t>
      </w:r>
      <w:r w:rsidR="00384721" w:rsidRPr="009A64B1">
        <w:rPr>
          <w:rFonts w:cs="Open Sans"/>
        </w:rPr>
        <w:t xml:space="preserve"> the clear cups with a marker to match the number of waters you are testing. </w:t>
      </w:r>
    </w:p>
    <w:p w14:paraId="62E4BDDD" w14:textId="77777777" w:rsidR="00384721" w:rsidRPr="009A64B1" w:rsidRDefault="00384721" w:rsidP="000577B6">
      <w:pPr>
        <w:pStyle w:val="ListParagraph"/>
        <w:numPr>
          <w:ilvl w:val="0"/>
          <w:numId w:val="2"/>
        </w:numPr>
        <w:ind w:left="540"/>
        <w:rPr>
          <w:rFonts w:cs="Open Sans"/>
        </w:rPr>
      </w:pPr>
      <w:r w:rsidRPr="009A64B1">
        <w:rPr>
          <w:rFonts w:cs="Open Sans"/>
          <w:b/>
          <w:bCs/>
        </w:rPr>
        <w:t>Fill</w:t>
      </w:r>
      <w:r w:rsidRPr="009A64B1">
        <w:rPr>
          <w:rFonts w:cs="Open Sans"/>
        </w:rPr>
        <w:t xml:space="preserve"> each cup with your different waters. Don’t forget to write a note to remind yourself which is which! </w:t>
      </w:r>
    </w:p>
    <w:p w14:paraId="3CD8746C" w14:textId="431CAFA9" w:rsidR="00384721" w:rsidRPr="009A64B1" w:rsidRDefault="00384721" w:rsidP="000577B6">
      <w:pPr>
        <w:pStyle w:val="ListParagraph"/>
        <w:numPr>
          <w:ilvl w:val="0"/>
          <w:numId w:val="2"/>
        </w:numPr>
        <w:ind w:left="540"/>
        <w:rPr>
          <w:rFonts w:cs="Open Sans"/>
        </w:rPr>
      </w:pPr>
      <w:r w:rsidRPr="009A64B1">
        <w:rPr>
          <w:rFonts w:cs="Open Sans"/>
          <w:b/>
          <w:bCs/>
        </w:rPr>
        <w:t>Give</w:t>
      </w:r>
      <w:r w:rsidRPr="009A64B1">
        <w:rPr>
          <w:rFonts w:cs="Open Sans"/>
        </w:rPr>
        <w:t xml:space="preserve"> your taste testers a piece of paper and writing utensils (or print this sheet)</w:t>
      </w:r>
      <w:r w:rsidR="002D65AF" w:rsidRPr="009A64B1">
        <w:rPr>
          <w:rFonts w:cs="Open Sans"/>
        </w:rPr>
        <w:t>.</w:t>
      </w:r>
      <w:r w:rsidRPr="009A64B1">
        <w:rPr>
          <w:rFonts w:cs="Open Sans"/>
        </w:rPr>
        <w:t xml:space="preserve"> </w:t>
      </w:r>
    </w:p>
    <w:p w14:paraId="56F714CC" w14:textId="7C54B14E" w:rsidR="00384721" w:rsidRPr="009A64B1" w:rsidRDefault="00384721" w:rsidP="000577B6">
      <w:pPr>
        <w:ind w:left="540"/>
        <w:rPr>
          <w:rFonts w:cs="Open Sans"/>
        </w:rPr>
      </w:pPr>
      <w:r w:rsidRPr="009A64B1">
        <w:rPr>
          <w:rFonts w:cs="Open Sans"/>
        </w:rPr>
        <w:t>Here's an example of the chart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04"/>
        <w:gridCol w:w="1603"/>
        <w:gridCol w:w="1604"/>
        <w:gridCol w:w="1604"/>
        <w:gridCol w:w="1604"/>
        <w:gridCol w:w="1498"/>
      </w:tblGrid>
      <w:tr w:rsidR="00384721" w14:paraId="5B3B5A2D" w14:textId="77777777" w:rsidTr="001831F8">
        <w:tc>
          <w:tcPr>
            <w:tcW w:w="1904" w:type="dxa"/>
            <w:vAlign w:val="center"/>
          </w:tcPr>
          <w:p w14:paraId="5FE5AD79" w14:textId="77777777" w:rsidR="00384721" w:rsidRDefault="00384721" w:rsidP="000577B6">
            <w:pPr>
              <w:ind w:left="540"/>
            </w:pPr>
          </w:p>
        </w:tc>
        <w:tc>
          <w:tcPr>
            <w:tcW w:w="1603" w:type="dxa"/>
          </w:tcPr>
          <w:p w14:paraId="093CF338" w14:textId="77777777" w:rsidR="00384721" w:rsidRDefault="00384721" w:rsidP="001831F8">
            <w:pPr>
              <w:ind w:left="540" w:hanging="301"/>
            </w:pPr>
            <w:r>
              <w:t xml:space="preserve"> Water #1</w:t>
            </w:r>
          </w:p>
        </w:tc>
        <w:tc>
          <w:tcPr>
            <w:tcW w:w="1604" w:type="dxa"/>
          </w:tcPr>
          <w:p w14:paraId="024B7347" w14:textId="77777777" w:rsidR="00384721" w:rsidRDefault="00384721" w:rsidP="001831F8">
            <w:pPr>
              <w:ind w:left="540" w:hanging="301"/>
            </w:pPr>
            <w:r>
              <w:t>Water #2</w:t>
            </w:r>
          </w:p>
        </w:tc>
        <w:tc>
          <w:tcPr>
            <w:tcW w:w="1604" w:type="dxa"/>
          </w:tcPr>
          <w:p w14:paraId="23922CA8" w14:textId="77777777" w:rsidR="00384721" w:rsidRDefault="00384721" w:rsidP="001831F8">
            <w:pPr>
              <w:ind w:left="540" w:hanging="301"/>
            </w:pPr>
            <w:r>
              <w:t>Water #3</w:t>
            </w:r>
          </w:p>
        </w:tc>
        <w:tc>
          <w:tcPr>
            <w:tcW w:w="1604" w:type="dxa"/>
          </w:tcPr>
          <w:p w14:paraId="39C7F5E9" w14:textId="77777777" w:rsidR="00384721" w:rsidRDefault="00384721" w:rsidP="001831F8">
            <w:pPr>
              <w:ind w:left="540" w:hanging="301"/>
            </w:pPr>
            <w:r>
              <w:t>Water #4</w:t>
            </w:r>
          </w:p>
        </w:tc>
        <w:tc>
          <w:tcPr>
            <w:tcW w:w="1498" w:type="dxa"/>
          </w:tcPr>
          <w:p w14:paraId="4731C40F" w14:textId="77777777" w:rsidR="00384721" w:rsidRDefault="00384721" w:rsidP="001831F8">
            <w:pPr>
              <w:ind w:left="540" w:hanging="301"/>
            </w:pPr>
            <w:r>
              <w:t>Water #5</w:t>
            </w:r>
          </w:p>
        </w:tc>
      </w:tr>
      <w:tr w:rsidR="001831F8" w14:paraId="12A59AC4" w14:textId="77777777" w:rsidTr="001831F8">
        <w:tc>
          <w:tcPr>
            <w:tcW w:w="1904" w:type="dxa"/>
            <w:vAlign w:val="center"/>
          </w:tcPr>
          <w:p w14:paraId="4568728A" w14:textId="77777777" w:rsidR="001831F8" w:rsidRDefault="001831F8" w:rsidP="000577B6">
            <w:pPr>
              <w:ind w:left="540"/>
            </w:pPr>
          </w:p>
        </w:tc>
        <w:tc>
          <w:tcPr>
            <w:tcW w:w="1603" w:type="dxa"/>
          </w:tcPr>
          <w:p w14:paraId="52FEE276" w14:textId="77777777" w:rsidR="001831F8" w:rsidRDefault="001831F8" w:rsidP="000577B6">
            <w:pPr>
              <w:ind w:left="540" w:firstLine="130"/>
            </w:pPr>
          </w:p>
        </w:tc>
        <w:tc>
          <w:tcPr>
            <w:tcW w:w="1604" w:type="dxa"/>
          </w:tcPr>
          <w:p w14:paraId="1742A9E7" w14:textId="77777777" w:rsidR="001831F8" w:rsidRDefault="001831F8" w:rsidP="000577B6">
            <w:pPr>
              <w:ind w:left="540" w:firstLine="180"/>
            </w:pPr>
          </w:p>
        </w:tc>
        <w:tc>
          <w:tcPr>
            <w:tcW w:w="1604" w:type="dxa"/>
          </w:tcPr>
          <w:p w14:paraId="737CBF02" w14:textId="77777777" w:rsidR="001831F8" w:rsidRDefault="001831F8" w:rsidP="000577B6">
            <w:pPr>
              <w:ind w:left="540" w:firstLine="160"/>
            </w:pPr>
          </w:p>
        </w:tc>
        <w:tc>
          <w:tcPr>
            <w:tcW w:w="1604" w:type="dxa"/>
          </w:tcPr>
          <w:p w14:paraId="13B8A37E" w14:textId="77777777" w:rsidR="001831F8" w:rsidRDefault="001831F8" w:rsidP="000577B6">
            <w:pPr>
              <w:ind w:left="540" w:firstLine="180"/>
            </w:pPr>
          </w:p>
        </w:tc>
        <w:tc>
          <w:tcPr>
            <w:tcW w:w="1498" w:type="dxa"/>
          </w:tcPr>
          <w:p w14:paraId="2D64E4AD" w14:textId="77777777" w:rsidR="001831F8" w:rsidRDefault="001831F8" w:rsidP="000577B6">
            <w:pPr>
              <w:ind w:left="540" w:firstLine="180"/>
            </w:pPr>
          </w:p>
        </w:tc>
      </w:tr>
      <w:tr w:rsidR="00384721" w14:paraId="102F8941" w14:textId="77777777" w:rsidTr="001831F8">
        <w:tc>
          <w:tcPr>
            <w:tcW w:w="1904" w:type="dxa"/>
            <w:vAlign w:val="center"/>
          </w:tcPr>
          <w:p w14:paraId="0EFF4B50" w14:textId="77777777" w:rsidR="00384721" w:rsidRDefault="00384721" w:rsidP="001831F8">
            <w:pPr>
              <w:ind w:left="165"/>
            </w:pPr>
            <w:r>
              <w:t>Appearance</w:t>
            </w:r>
          </w:p>
        </w:tc>
        <w:tc>
          <w:tcPr>
            <w:tcW w:w="1603" w:type="dxa"/>
          </w:tcPr>
          <w:p w14:paraId="72F9032B" w14:textId="77777777" w:rsidR="00384721" w:rsidRDefault="00384721" w:rsidP="000577B6">
            <w:pPr>
              <w:ind w:left="540"/>
            </w:pPr>
          </w:p>
        </w:tc>
        <w:tc>
          <w:tcPr>
            <w:tcW w:w="1604" w:type="dxa"/>
          </w:tcPr>
          <w:p w14:paraId="55FB70EC" w14:textId="77777777" w:rsidR="00384721" w:rsidRDefault="00384721" w:rsidP="000577B6">
            <w:pPr>
              <w:ind w:left="540"/>
            </w:pPr>
          </w:p>
        </w:tc>
        <w:tc>
          <w:tcPr>
            <w:tcW w:w="1604" w:type="dxa"/>
          </w:tcPr>
          <w:p w14:paraId="2A27E195" w14:textId="77777777" w:rsidR="00384721" w:rsidRDefault="00384721" w:rsidP="000577B6">
            <w:pPr>
              <w:ind w:left="540"/>
            </w:pPr>
          </w:p>
        </w:tc>
        <w:tc>
          <w:tcPr>
            <w:tcW w:w="1604" w:type="dxa"/>
          </w:tcPr>
          <w:p w14:paraId="5705CE6B" w14:textId="77777777" w:rsidR="00384721" w:rsidRDefault="00384721" w:rsidP="000577B6">
            <w:pPr>
              <w:ind w:left="540"/>
            </w:pPr>
          </w:p>
        </w:tc>
        <w:tc>
          <w:tcPr>
            <w:tcW w:w="1498" w:type="dxa"/>
          </w:tcPr>
          <w:p w14:paraId="14CCCF0B" w14:textId="77777777" w:rsidR="00384721" w:rsidRDefault="00384721" w:rsidP="000577B6">
            <w:pPr>
              <w:ind w:left="540" w:firstLine="180"/>
            </w:pPr>
          </w:p>
        </w:tc>
      </w:tr>
      <w:tr w:rsidR="00384721" w14:paraId="5C10DE82" w14:textId="77777777" w:rsidTr="001831F8">
        <w:tc>
          <w:tcPr>
            <w:tcW w:w="1904" w:type="dxa"/>
            <w:vAlign w:val="center"/>
          </w:tcPr>
          <w:p w14:paraId="0AB13532" w14:textId="77777777" w:rsidR="00384721" w:rsidRDefault="00384721" w:rsidP="001831F8">
            <w:pPr>
              <w:ind w:left="165"/>
            </w:pPr>
            <w:r>
              <w:t>Aroma</w:t>
            </w:r>
          </w:p>
        </w:tc>
        <w:tc>
          <w:tcPr>
            <w:tcW w:w="1603" w:type="dxa"/>
          </w:tcPr>
          <w:p w14:paraId="4B526394" w14:textId="77777777" w:rsidR="00384721" w:rsidRDefault="00384721" w:rsidP="000577B6">
            <w:pPr>
              <w:ind w:left="540"/>
            </w:pPr>
          </w:p>
        </w:tc>
        <w:tc>
          <w:tcPr>
            <w:tcW w:w="1604" w:type="dxa"/>
          </w:tcPr>
          <w:p w14:paraId="32C3093F" w14:textId="77777777" w:rsidR="00384721" w:rsidRDefault="00384721" w:rsidP="000577B6">
            <w:pPr>
              <w:ind w:left="540"/>
            </w:pPr>
          </w:p>
        </w:tc>
        <w:tc>
          <w:tcPr>
            <w:tcW w:w="1604" w:type="dxa"/>
          </w:tcPr>
          <w:p w14:paraId="7F467F9D" w14:textId="77777777" w:rsidR="00384721" w:rsidRDefault="00384721" w:rsidP="000577B6">
            <w:pPr>
              <w:ind w:left="540"/>
            </w:pPr>
          </w:p>
        </w:tc>
        <w:tc>
          <w:tcPr>
            <w:tcW w:w="1604" w:type="dxa"/>
          </w:tcPr>
          <w:p w14:paraId="4E9AA00C" w14:textId="77777777" w:rsidR="00384721" w:rsidRDefault="00384721" w:rsidP="000577B6">
            <w:pPr>
              <w:ind w:left="540"/>
            </w:pPr>
          </w:p>
        </w:tc>
        <w:tc>
          <w:tcPr>
            <w:tcW w:w="1498" w:type="dxa"/>
          </w:tcPr>
          <w:p w14:paraId="1CFAC97F" w14:textId="77777777" w:rsidR="00384721" w:rsidRDefault="00384721" w:rsidP="000577B6">
            <w:pPr>
              <w:ind w:left="540" w:firstLine="180"/>
            </w:pPr>
          </w:p>
        </w:tc>
      </w:tr>
      <w:tr w:rsidR="00384721" w14:paraId="603EA541" w14:textId="77777777" w:rsidTr="001831F8">
        <w:tc>
          <w:tcPr>
            <w:tcW w:w="1904" w:type="dxa"/>
            <w:vAlign w:val="center"/>
          </w:tcPr>
          <w:p w14:paraId="0E35051C" w14:textId="77777777" w:rsidR="00384721" w:rsidRDefault="00384721" w:rsidP="001831F8">
            <w:pPr>
              <w:ind w:left="165"/>
            </w:pPr>
            <w:r>
              <w:t>Taste</w:t>
            </w:r>
          </w:p>
        </w:tc>
        <w:tc>
          <w:tcPr>
            <w:tcW w:w="1603" w:type="dxa"/>
          </w:tcPr>
          <w:p w14:paraId="2311BB85" w14:textId="77777777" w:rsidR="00384721" w:rsidRDefault="00384721" w:rsidP="000577B6">
            <w:pPr>
              <w:ind w:left="540"/>
            </w:pPr>
          </w:p>
        </w:tc>
        <w:tc>
          <w:tcPr>
            <w:tcW w:w="1604" w:type="dxa"/>
          </w:tcPr>
          <w:p w14:paraId="7A53A791" w14:textId="77777777" w:rsidR="00384721" w:rsidRDefault="00384721" w:rsidP="000577B6">
            <w:pPr>
              <w:ind w:left="540"/>
            </w:pPr>
          </w:p>
        </w:tc>
        <w:tc>
          <w:tcPr>
            <w:tcW w:w="1604" w:type="dxa"/>
          </w:tcPr>
          <w:p w14:paraId="7650661A" w14:textId="77777777" w:rsidR="00384721" w:rsidRDefault="00384721" w:rsidP="000577B6">
            <w:pPr>
              <w:ind w:left="540"/>
            </w:pPr>
          </w:p>
        </w:tc>
        <w:tc>
          <w:tcPr>
            <w:tcW w:w="1604" w:type="dxa"/>
          </w:tcPr>
          <w:p w14:paraId="0569DA2D" w14:textId="77777777" w:rsidR="00384721" w:rsidRDefault="00384721" w:rsidP="000577B6">
            <w:pPr>
              <w:ind w:left="540"/>
            </w:pPr>
          </w:p>
        </w:tc>
        <w:tc>
          <w:tcPr>
            <w:tcW w:w="1498" w:type="dxa"/>
          </w:tcPr>
          <w:p w14:paraId="48E3A506" w14:textId="77777777" w:rsidR="00384721" w:rsidRDefault="00384721" w:rsidP="000577B6">
            <w:pPr>
              <w:ind w:left="540" w:firstLine="180"/>
            </w:pPr>
          </w:p>
        </w:tc>
      </w:tr>
      <w:tr w:rsidR="00384721" w14:paraId="5E9B10C2" w14:textId="77777777" w:rsidTr="001831F8">
        <w:tc>
          <w:tcPr>
            <w:tcW w:w="1904" w:type="dxa"/>
            <w:vAlign w:val="center"/>
          </w:tcPr>
          <w:p w14:paraId="5E5692CA" w14:textId="77777777" w:rsidR="00384721" w:rsidRDefault="00384721" w:rsidP="001831F8">
            <w:pPr>
              <w:ind w:left="165"/>
            </w:pPr>
            <w:r>
              <w:t>Mouth Feel</w:t>
            </w:r>
          </w:p>
        </w:tc>
        <w:tc>
          <w:tcPr>
            <w:tcW w:w="1603" w:type="dxa"/>
          </w:tcPr>
          <w:p w14:paraId="3A4A49F7" w14:textId="77777777" w:rsidR="00384721" w:rsidRDefault="00384721" w:rsidP="000577B6">
            <w:pPr>
              <w:ind w:left="540"/>
            </w:pPr>
          </w:p>
        </w:tc>
        <w:tc>
          <w:tcPr>
            <w:tcW w:w="1604" w:type="dxa"/>
          </w:tcPr>
          <w:p w14:paraId="4F0468DD" w14:textId="77777777" w:rsidR="00384721" w:rsidRDefault="00384721" w:rsidP="000577B6">
            <w:pPr>
              <w:ind w:left="540"/>
            </w:pPr>
          </w:p>
        </w:tc>
        <w:tc>
          <w:tcPr>
            <w:tcW w:w="1604" w:type="dxa"/>
          </w:tcPr>
          <w:p w14:paraId="7737C1D8" w14:textId="77777777" w:rsidR="00384721" w:rsidRDefault="00384721" w:rsidP="000577B6">
            <w:pPr>
              <w:ind w:left="540"/>
            </w:pPr>
          </w:p>
        </w:tc>
        <w:tc>
          <w:tcPr>
            <w:tcW w:w="1604" w:type="dxa"/>
          </w:tcPr>
          <w:p w14:paraId="31147A53" w14:textId="77777777" w:rsidR="00384721" w:rsidRDefault="00384721" w:rsidP="000577B6">
            <w:pPr>
              <w:ind w:left="540"/>
            </w:pPr>
          </w:p>
        </w:tc>
        <w:tc>
          <w:tcPr>
            <w:tcW w:w="1498" w:type="dxa"/>
          </w:tcPr>
          <w:p w14:paraId="79A5898E" w14:textId="77777777" w:rsidR="00384721" w:rsidRDefault="00384721" w:rsidP="000577B6">
            <w:pPr>
              <w:ind w:left="540" w:firstLine="180"/>
            </w:pPr>
          </w:p>
        </w:tc>
      </w:tr>
      <w:tr w:rsidR="00384721" w14:paraId="4F8D27F6" w14:textId="77777777" w:rsidTr="001831F8">
        <w:tc>
          <w:tcPr>
            <w:tcW w:w="1904" w:type="dxa"/>
            <w:vAlign w:val="center"/>
          </w:tcPr>
          <w:p w14:paraId="7DDECC32" w14:textId="77777777" w:rsidR="00384721" w:rsidRDefault="00384721" w:rsidP="001831F8">
            <w:pPr>
              <w:ind w:left="165"/>
            </w:pPr>
            <w:r>
              <w:t>Aftertaste</w:t>
            </w:r>
          </w:p>
        </w:tc>
        <w:tc>
          <w:tcPr>
            <w:tcW w:w="1603" w:type="dxa"/>
          </w:tcPr>
          <w:p w14:paraId="674CA5AE" w14:textId="77777777" w:rsidR="00384721" w:rsidRDefault="00384721" w:rsidP="000577B6">
            <w:pPr>
              <w:ind w:left="540"/>
            </w:pPr>
          </w:p>
        </w:tc>
        <w:tc>
          <w:tcPr>
            <w:tcW w:w="1604" w:type="dxa"/>
          </w:tcPr>
          <w:p w14:paraId="027CE672" w14:textId="77777777" w:rsidR="00384721" w:rsidRDefault="00384721" w:rsidP="000577B6">
            <w:pPr>
              <w:ind w:left="540"/>
            </w:pPr>
          </w:p>
        </w:tc>
        <w:tc>
          <w:tcPr>
            <w:tcW w:w="1604" w:type="dxa"/>
          </w:tcPr>
          <w:p w14:paraId="0CA15BEA" w14:textId="77777777" w:rsidR="00384721" w:rsidRDefault="00384721" w:rsidP="000577B6">
            <w:pPr>
              <w:ind w:left="540"/>
            </w:pPr>
          </w:p>
        </w:tc>
        <w:tc>
          <w:tcPr>
            <w:tcW w:w="1604" w:type="dxa"/>
          </w:tcPr>
          <w:p w14:paraId="254FD1D7" w14:textId="77777777" w:rsidR="00384721" w:rsidRDefault="00384721" w:rsidP="000577B6">
            <w:pPr>
              <w:ind w:left="540"/>
            </w:pPr>
          </w:p>
        </w:tc>
        <w:tc>
          <w:tcPr>
            <w:tcW w:w="1498" w:type="dxa"/>
          </w:tcPr>
          <w:p w14:paraId="0231E790" w14:textId="77777777" w:rsidR="00384721" w:rsidRDefault="00384721" w:rsidP="000577B6">
            <w:pPr>
              <w:ind w:left="540" w:firstLine="180"/>
            </w:pPr>
          </w:p>
        </w:tc>
      </w:tr>
      <w:tr w:rsidR="00384721" w14:paraId="25755890" w14:textId="77777777" w:rsidTr="001831F8">
        <w:tc>
          <w:tcPr>
            <w:tcW w:w="1904" w:type="dxa"/>
            <w:vAlign w:val="center"/>
          </w:tcPr>
          <w:p w14:paraId="7542E3BE" w14:textId="77777777" w:rsidR="00384721" w:rsidRDefault="00384721" w:rsidP="001831F8">
            <w:pPr>
              <w:ind w:left="165"/>
            </w:pPr>
          </w:p>
        </w:tc>
        <w:tc>
          <w:tcPr>
            <w:tcW w:w="1603" w:type="dxa"/>
          </w:tcPr>
          <w:p w14:paraId="2227E13E" w14:textId="77777777" w:rsidR="00384721" w:rsidRDefault="00384721" w:rsidP="000577B6">
            <w:pPr>
              <w:ind w:left="540"/>
            </w:pPr>
          </w:p>
        </w:tc>
        <w:tc>
          <w:tcPr>
            <w:tcW w:w="1604" w:type="dxa"/>
          </w:tcPr>
          <w:p w14:paraId="6EF8CCAE" w14:textId="77777777" w:rsidR="00384721" w:rsidRDefault="00384721" w:rsidP="000577B6">
            <w:pPr>
              <w:ind w:left="540"/>
            </w:pPr>
          </w:p>
        </w:tc>
        <w:tc>
          <w:tcPr>
            <w:tcW w:w="1604" w:type="dxa"/>
          </w:tcPr>
          <w:p w14:paraId="59D12226" w14:textId="77777777" w:rsidR="00384721" w:rsidRDefault="00384721" w:rsidP="000577B6">
            <w:pPr>
              <w:ind w:left="540"/>
            </w:pPr>
          </w:p>
        </w:tc>
        <w:tc>
          <w:tcPr>
            <w:tcW w:w="1604" w:type="dxa"/>
          </w:tcPr>
          <w:p w14:paraId="4717FE38" w14:textId="77777777" w:rsidR="00384721" w:rsidRDefault="00384721" w:rsidP="000577B6">
            <w:pPr>
              <w:ind w:left="540"/>
            </w:pPr>
          </w:p>
        </w:tc>
        <w:tc>
          <w:tcPr>
            <w:tcW w:w="1498" w:type="dxa"/>
          </w:tcPr>
          <w:p w14:paraId="7E809231" w14:textId="77777777" w:rsidR="00384721" w:rsidRDefault="00384721" w:rsidP="000577B6">
            <w:pPr>
              <w:ind w:left="540" w:firstLine="180"/>
            </w:pPr>
          </w:p>
        </w:tc>
      </w:tr>
      <w:tr w:rsidR="00384721" w14:paraId="58AD2A55" w14:textId="77777777" w:rsidTr="001831F8">
        <w:tc>
          <w:tcPr>
            <w:tcW w:w="1904" w:type="dxa"/>
            <w:vAlign w:val="center"/>
          </w:tcPr>
          <w:p w14:paraId="21D36268" w14:textId="77777777" w:rsidR="00384721" w:rsidRDefault="00384721" w:rsidP="001831F8">
            <w:pPr>
              <w:ind w:left="165"/>
            </w:pPr>
            <w:r>
              <w:t>Total</w:t>
            </w:r>
          </w:p>
        </w:tc>
        <w:tc>
          <w:tcPr>
            <w:tcW w:w="1603" w:type="dxa"/>
          </w:tcPr>
          <w:p w14:paraId="4572FE4E" w14:textId="77777777" w:rsidR="00384721" w:rsidRDefault="00384721" w:rsidP="000577B6">
            <w:pPr>
              <w:ind w:left="540"/>
            </w:pPr>
          </w:p>
        </w:tc>
        <w:tc>
          <w:tcPr>
            <w:tcW w:w="1604" w:type="dxa"/>
          </w:tcPr>
          <w:p w14:paraId="6792DDF6" w14:textId="77777777" w:rsidR="00384721" w:rsidRDefault="00384721" w:rsidP="000577B6">
            <w:pPr>
              <w:ind w:left="540"/>
            </w:pPr>
          </w:p>
        </w:tc>
        <w:tc>
          <w:tcPr>
            <w:tcW w:w="1604" w:type="dxa"/>
          </w:tcPr>
          <w:p w14:paraId="085A083A" w14:textId="77777777" w:rsidR="00384721" w:rsidRDefault="00384721" w:rsidP="000577B6">
            <w:pPr>
              <w:ind w:left="540"/>
            </w:pPr>
          </w:p>
        </w:tc>
        <w:tc>
          <w:tcPr>
            <w:tcW w:w="1604" w:type="dxa"/>
          </w:tcPr>
          <w:p w14:paraId="00FA5518" w14:textId="77777777" w:rsidR="00384721" w:rsidRDefault="00384721" w:rsidP="000577B6">
            <w:pPr>
              <w:ind w:left="540"/>
            </w:pPr>
          </w:p>
        </w:tc>
        <w:tc>
          <w:tcPr>
            <w:tcW w:w="1498" w:type="dxa"/>
          </w:tcPr>
          <w:p w14:paraId="1E9F19CA" w14:textId="77777777" w:rsidR="00384721" w:rsidRDefault="00384721" w:rsidP="000577B6">
            <w:pPr>
              <w:ind w:left="540" w:firstLine="180"/>
            </w:pPr>
          </w:p>
        </w:tc>
      </w:tr>
    </w:tbl>
    <w:p w14:paraId="063DDCF5" w14:textId="77777777" w:rsidR="00384721" w:rsidRPr="00B33369" w:rsidRDefault="00384721" w:rsidP="000577B6">
      <w:pPr>
        <w:ind w:left="540"/>
        <w:rPr>
          <w:rFonts w:ascii="Open Sans" w:hAnsi="Open Sans" w:cs="Open Sans"/>
          <w:sz w:val="24"/>
          <w:szCs w:val="24"/>
        </w:rPr>
      </w:pPr>
    </w:p>
    <w:p w14:paraId="42F0E860" w14:textId="350B88A0" w:rsidR="0026315C" w:rsidRPr="009A64B1" w:rsidRDefault="009A64B1" w:rsidP="000577B6">
      <w:pPr>
        <w:pStyle w:val="ListParagraph"/>
        <w:numPr>
          <w:ilvl w:val="0"/>
          <w:numId w:val="2"/>
        </w:numPr>
        <w:ind w:left="540" w:hanging="270"/>
        <w:rPr>
          <w:rFonts w:cs="Open Sans"/>
        </w:rPr>
      </w:pPr>
      <w:r w:rsidRPr="009A64B1">
        <w:rPr>
          <w:rFonts w:cs="Open Sans"/>
          <w:b/>
          <w:bCs/>
        </w:rPr>
        <w:t>Vote</w:t>
      </w:r>
      <w:r w:rsidR="002D65AF" w:rsidRPr="009A64B1">
        <w:rPr>
          <w:rFonts w:cs="Open Sans"/>
        </w:rPr>
        <w:t xml:space="preserve">! Instruct your </w:t>
      </w:r>
      <w:r w:rsidR="0026315C" w:rsidRPr="009A64B1">
        <w:rPr>
          <w:rFonts w:cs="Open Sans"/>
        </w:rPr>
        <w:t>taste testers</w:t>
      </w:r>
      <w:r w:rsidR="002D65AF" w:rsidRPr="009A64B1">
        <w:rPr>
          <w:rFonts w:cs="Open Sans"/>
        </w:rPr>
        <w:t xml:space="preserve"> to try each water and score them from 1-5, with </w:t>
      </w:r>
      <w:r w:rsidR="0026315C" w:rsidRPr="009A64B1">
        <w:rPr>
          <w:rFonts w:cs="Open Sans"/>
        </w:rPr>
        <w:t>5</w:t>
      </w:r>
      <w:r w:rsidR="002D65AF" w:rsidRPr="009A64B1">
        <w:rPr>
          <w:rFonts w:cs="Open Sans"/>
        </w:rPr>
        <w:t xml:space="preserve"> being the best, based on each category. Read the pro tip next to each category </w:t>
      </w:r>
      <w:r w:rsidR="0026315C" w:rsidRPr="009A64B1">
        <w:rPr>
          <w:rFonts w:cs="Open Sans"/>
        </w:rPr>
        <w:t>for</w:t>
      </w:r>
      <w:r w:rsidR="002D65AF" w:rsidRPr="009A64B1">
        <w:rPr>
          <w:rFonts w:cs="Open Sans"/>
        </w:rPr>
        <w:t xml:space="preserve"> further instructions.  </w:t>
      </w:r>
    </w:p>
    <w:p w14:paraId="0E52452D" w14:textId="6D67D204" w:rsidR="00384721" w:rsidRPr="009A64B1" w:rsidRDefault="00384721" w:rsidP="000577B6">
      <w:pPr>
        <w:ind w:left="540"/>
        <w:rPr>
          <w:rFonts w:cs="Open Sans"/>
        </w:rPr>
      </w:pPr>
      <w:r w:rsidRPr="009A64B1">
        <w:rPr>
          <w:rFonts w:cs="Open Sans"/>
        </w:rPr>
        <w:t xml:space="preserve">Appearance: </w:t>
      </w:r>
      <w:r w:rsidRPr="00797155">
        <w:rPr>
          <w:rFonts w:cs="Open Sans"/>
          <w:color w:val="45B0E1" w:themeColor="accent1" w:themeTint="99"/>
        </w:rPr>
        <w:t xml:space="preserve">*Water should be clear </w:t>
      </w:r>
    </w:p>
    <w:p w14:paraId="05347C3C" w14:textId="77777777" w:rsidR="00384721" w:rsidRPr="009A64B1" w:rsidRDefault="00384721" w:rsidP="000577B6">
      <w:pPr>
        <w:ind w:left="540"/>
        <w:rPr>
          <w:rFonts w:cs="Open Sans"/>
        </w:rPr>
      </w:pPr>
      <w:r w:rsidRPr="009A64B1">
        <w:rPr>
          <w:rFonts w:cs="Open Sans"/>
        </w:rPr>
        <w:t xml:space="preserve">Aroma: </w:t>
      </w:r>
      <w:r w:rsidRPr="00797155">
        <w:rPr>
          <w:rFonts w:cs="Open Sans"/>
          <w:color w:val="45B0E1" w:themeColor="accent1" w:themeTint="99"/>
        </w:rPr>
        <w:t>*Water should have no smell</w:t>
      </w:r>
    </w:p>
    <w:p w14:paraId="498EB5B4" w14:textId="77777777" w:rsidR="00384721" w:rsidRPr="00797155" w:rsidRDefault="00384721" w:rsidP="000577B6">
      <w:pPr>
        <w:ind w:left="540"/>
        <w:rPr>
          <w:rFonts w:cs="Open Sans"/>
          <w:color w:val="45B0E1" w:themeColor="accent1" w:themeTint="99"/>
        </w:rPr>
      </w:pPr>
      <w:r w:rsidRPr="009A64B1">
        <w:rPr>
          <w:rFonts w:cs="Open Sans"/>
        </w:rPr>
        <w:t xml:space="preserve">Taste: </w:t>
      </w:r>
      <w:r w:rsidRPr="00797155">
        <w:rPr>
          <w:rFonts w:cs="Open Sans"/>
          <w:color w:val="45B0E1" w:themeColor="accent1" w:themeTint="99"/>
        </w:rPr>
        <w:t>*Water should taste clean</w:t>
      </w:r>
    </w:p>
    <w:p w14:paraId="02DDA52B" w14:textId="77777777" w:rsidR="00384721" w:rsidRPr="009A64B1" w:rsidRDefault="00384721" w:rsidP="000577B6">
      <w:pPr>
        <w:ind w:left="540"/>
        <w:rPr>
          <w:rFonts w:cs="Open Sans"/>
        </w:rPr>
      </w:pPr>
      <w:r w:rsidRPr="009A64B1">
        <w:rPr>
          <w:rFonts w:cs="Open Sans"/>
        </w:rPr>
        <w:t xml:space="preserve">Mouth feel: </w:t>
      </w:r>
      <w:r w:rsidRPr="00797155">
        <w:rPr>
          <w:rFonts w:cs="Open Sans"/>
          <w:color w:val="45B0E1" w:themeColor="accent1" w:themeTint="99"/>
        </w:rPr>
        <w:t>*Water should feel light</w:t>
      </w:r>
    </w:p>
    <w:p w14:paraId="0C160FE2" w14:textId="77777777" w:rsidR="00384721" w:rsidRPr="009A64B1" w:rsidRDefault="00384721" w:rsidP="000577B6">
      <w:pPr>
        <w:ind w:left="540"/>
        <w:rPr>
          <w:rFonts w:cs="Open Sans"/>
        </w:rPr>
      </w:pPr>
      <w:r w:rsidRPr="009A64B1">
        <w:rPr>
          <w:rFonts w:cs="Open Sans"/>
        </w:rPr>
        <w:t xml:space="preserve">Aftertaste: </w:t>
      </w:r>
      <w:r w:rsidRPr="009A64B1">
        <w:rPr>
          <w:rFonts w:cs="Open Sans"/>
          <w:color w:val="45B0E1" w:themeColor="accent1" w:themeTint="99"/>
        </w:rPr>
        <w:t>*Water should leave you thirsty for more</w:t>
      </w:r>
    </w:p>
    <w:p w14:paraId="75D46644" w14:textId="0E4C3C13" w:rsidR="002D65AF" w:rsidRPr="009A64B1" w:rsidRDefault="009A64B1" w:rsidP="000577B6">
      <w:pPr>
        <w:pStyle w:val="ListParagraph"/>
        <w:numPr>
          <w:ilvl w:val="0"/>
          <w:numId w:val="2"/>
        </w:numPr>
        <w:ind w:left="540"/>
        <w:rPr>
          <w:rFonts w:cs="Open Sans Semibold"/>
        </w:rPr>
      </w:pPr>
      <w:r w:rsidRPr="009A64B1">
        <w:rPr>
          <w:rFonts w:cs="Open Sans"/>
          <w:b/>
          <w:bCs/>
        </w:rPr>
        <w:t>A</w:t>
      </w:r>
      <w:r w:rsidR="00384721" w:rsidRPr="009A64B1">
        <w:rPr>
          <w:rFonts w:cs="Open Sans"/>
          <w:b/>
          <w:bCs/>
        </w:rPr>
        <w:t>dd</w:t>
      </w:r>
      <w:r w:rsidR="00384721" w:rsidRPr="009A64B1">
        <w:rPr>
          <w:rFonts w:cs="Open Sans"/>
        </w:rPr>
        <w:t xml:space="preserve"> the totals and reveal the brand name or type of water</w:t>
      </w:r>
      <w:r w:rsidR="0026315C" w:rsidRPr="009A64B1">
        <w:rPr>
          <w:rFonts w:cs="Open Sans"/>
        </w:rPr>
        <w:t xml:space="preserve"> each taster liked best</w:t>
      </w:r>
      <w:r w:rsidR="00384721" w:rsidRPr="009A64B1">
        <w:rPr>
          <w:rFonts w:cs="Open Sans"/>
        </w:rPr>
        <w:t xml:space="preserve">! </w:t>
      </w:r>
    </w:p>
    <w:p w14:paraId="02A80A52" w14:textId="77777777" w:rsidR="009A64B1" w:rsidRPr="009A64B1" w:rsidRDefault="009A64B1" w:rsidP="000577B6">
      <w:pPr>
        <w:pStyle w:val="ListParagraph"/>
        <w:ind w:left="540"/>
        <w:rPr>
          <w:rFonts w:cs="Open Sans"/>
        </w:rPr>
      </w:pPr>
    </w:p>
    <w:p w14:paraId="74202C85" w14:textId="04AD7C36" w:rsidR="002F6D4F" w:rsidRPr="00E02E84" w:rsidRDefault="00384721" w:rsidP="00E02E84">
      <w:pPr>
        <w:pStyle w:val="ListParagraph"/>
        <w:ind w:left="540"/>
        <w:jc w:val="center"/>
        <w:rPr>
          <w:b/>
          <w:bCs/>
          <w:sz w:val="20"/>
          <w:szCs w:val="20"/>
        </w:rPr>
      </w:pPr>
      <w:r w:rsidRPr="00E02E84">
        <w:rPr>
          <w:rFonts w:cs="Open Sans"/>
          <w:b/>
          <w:bCs/>
        </w:rPr>
        <w:t>Norland Pure is excited to offer a printable Water Taster certificate</w:t>
      </w:r>
      <w:r w:rsidR="00E02E84" w:rsidRPr="00E02E84">
        <w:rPr>
          <w:rFonts w:cs="Open Sans"/>
          <w:b/>
          <w:bCs/>
        </w:rPr>
        <w:t xml:space="preserve"> on our website. </w:t>
      </w:r>
      <w:r w:rsidRPr="00E02E84">
        <w:rPr>
          <w:rFonts w:cs="Open Sans"/>
          <w:b/>
          <w:bCs/>
        </w:rPr>
        <w:t>Please share/tag your activity with Norland Pure to be featured on our social media pages</w:t>
      </w:r>
      <w:r w:rsidRPr="00E02E84">
        <w:rPr>
          <w:rFonts w:cs="Open Sans Semibold"/>
          <w:b/>
          <w:bCs/>
        </w:rPr>
        <w:t>.</w:t>
      </w:r>
    </w:p>
    <w:sectPr w:rsidR="002F6D4F" w:rsidRPr="00E02E84" w:rsidSect="000577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6D78"/>
    <w:multiLevelType w:val="hybridMultilevel"/>
    <w:tmpl w:val="A966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2826"/>
    <w:multiLevelType w:val="hybridMultilevel"/>
    <w:tmpl w:val="F6803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33C3D"/>
    <w:multiLevelType w:val="hybridMultilevel"/>
    <w:tmpl w:val="D84434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3062187">
    <w:abstractNumId w:val="0"/>
  </w:num>
  <w:num w:numId="2" w16cid:durableId="1443378098">
    <w:abstractNumId w:val="2"/>
  </w:num>
  <w:num w:numId="3" w16cid:durableId="66728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EyMjYwMjIwNDMyNjVS0lEKTi0uzszPAykwqgUAQkepUiwAAAA="/>
  </w:docVars>
  <w:rsids>
    <w:rsidRoot w:val="00384721"/>
    <w:rsid w:val="000577B6"/>
    <w:rsid w:val="000E7EC6"/>
    <w:rsid w:val="001831F8"/>
    <w:rsid w:val="0026315C"/>
    <w:rsid w:val="002D65AF"/>
    <w:rsid w:val="002F6D4F"/>
    <w:rsid w:val="00384721"/>
    <w:rsid w:val="00422AB4"/>
    <w:rsid w:val="006E1508"/>
    <w:rsid w:val="00797155"/>
    <w:rsid w:val="008F18DE"/>
    <w:rsid w:val="009A64B1"/>
    <w:rsid w:val="00B71425"/>
    <w:rsid w:val="00E0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5F9A5"/>
  <w15:chartTrackingRefBased/>
  <w15:docId w15:val="{F296D039-5100-4642-A40F-5EE68BE9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721"/>
  </w:style>
  <w:style w:type="paragraph" w:styleId="Heading1">
    <w:name w:val="heading 1"/>
    <w:basedOn w:val="Normal"/>
    <w:next w:val="Normal"/>
    <w:link w:val="Heading1Char"/>
    <w:uiPriority w:val="9"/>
    <w:qFormat/>
    <w:rsid w:val="00384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4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4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4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4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4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4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4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4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472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472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472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472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472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472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47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4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4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4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472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472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472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72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472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8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259</Words>
  <Characters>1269</Characters>
  <Application>Microsoft Office Word</Application>
  <DocSecurity>0</DocSecurity>
  <Lines>90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 Howell</dc:creator>
  <cp:keywords/>
  <dc:description/>
  <cp:lastModifiedBy>Ashlei Howell</cp:lastModifiedBy>
  <cp:revision>7</cp:revision>
  <cp:lastPrinted>2024-03-08T18:36:00Z</cp:lastPrinted>
  <dcterms:created xsi:type="dcterms:W3CDTF">2024-03-06T22:21:00Z</dcterms:created>
  <dcterms:modified xsi:type="dcterms:W3CDTF">2024-03-08T18:41:00Z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dc111aca-3143-41ee-9073-536038ecd65f</vt:lpwstr>
  </property>
</Properties>
</file>